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No.26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增长新引擎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AI增长新引擎：AI驱动的创业加速与新业务孵化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探索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驱动的新商业模式与增长机会。适合创业者与创新项目团队。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：全体员工</w:t>
            </w:r>
            <w:r>
              <w:t xml:space="preserve"> / </w:t>
            </w:r>
            <w:r>
              <w:t>创业者</w:t>
            </w:r>
            <w:r>
              <w:t xml:space="preserve"> / </w:t>
            </w:r>
            <w:r>
              <w:t>新业务探索团队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在当今高度不确定的商业环境中，创业与新业务探索早已不再是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拼感觉、拼胆量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的游戏。市场变化加快、用户需求分化、竞争加剧，使得创业失败的核心原因，往往并非努力不足，而是判断失误、试错成本过高、信息不对称。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与此同时，生成式人工智能的快速发展，正在深刻改变创业者获取信息、分析问题和执行方案的方式。</w:t>
      </w:r>
      <w:r>
        <w:t xml:space="preserve">AI </w:t>
      </w:r>
      <w:r>
        <w:rPr>
          <w:rFonts w:ascii="Microsoft YaHei" w:eastAsia="Microsoft YaHei" w:hAnsi="Microsoft YaHei" w:cs="Microsoft YaHei" w:hint="eastAsia"/>
          <w:lang w:eastAsia="zh-CN"/>
        </w:rPr>
        <w:t>不仅可以辅助信息搜集与分析，还能在市场判断、商业模式设计、法务合规、团队构建、方案策划等关键环节，显著降低创业门槛与试错成本。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本课程基于成熟的创业方法论（如精益创业、商业模式画布等），结合生成式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的实际能力，系统讲解如何将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作为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创业第二大脑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，帮助学员把创业与新业务探索，从高风险尝试，转变为可验证、可迭代、可控推进的决策过程。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把创业与新业务探索，从高风险尝试变成可验证、可迭代、可控推进的决策过程。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创业方法论升级</w:t>
      </w:r>
      <w:r>
        <w:rPr>
          <w:rFonts w:ascii="Microsoft YaHei" w:eastAsia="Microsoft YaHei" w:hAnsi="Microsoft YaHei" w:cs="Microsoft YaHei" w:hint="eastAsia"/>
          <w:lang w:eastAsia="zh-CN"/>
        </w:rPr>
        <w:t>：掌握精益创业等成熟方法论，避免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拍脑袋创业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，提升决策成功率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AI创业认知重构</w:t>
      </w:r>
      <w:r>
        <w:rPr>
          <w:rFonts w:ascii="Microsoft YaHei" w:eastAsia="Microsoft YaHei" w:hAnsi="Microsoft YaHei" w:cs="Microsoft YaHei" w:hint="eastAsia"/>
          <w:lang w:eastAsia="zh-CN"/>
        </w:rPr>
        <w:t>：理解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在创业中的真实定位，用对</w:t>
      </w:r>
      <w:r>
        <w:t xml:space="preserve"> AI</w:t>
      </w:r>
      <w:r>
        <w:rPr>
          <w:rFonts w:ascii="Microsoft YaHei" w:eastAsia="Microsoft YaHei" w:hAnsi="Microsoft YaHei" w:cs="Microsoft YaHei" w:hint="eastAsia"/>
          <w:lang w:eastAsia="zh-CN"/>
        </w:rPr>
        <w:t>，而不是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炫技式使用</w:t>
      </w:r>
      <w:r>
        <w:t>”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机会判断能力提升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快速完成市场、用户、竞争与趋势分析，降低方向性错误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商业模式设计加速</w:t>
      </w:r>
      <w:r>
        <w:rPr>
          <w:rFonts w:ascii="Microsoft YaHei" w:eastAsia="Microsoft YaHei" w:hAnsi="Microsoft YaHei" w:cs="Microsoft YaHei" w:hint="eastAsia"/>
          <w:lang w:eastAsia="zh-CN"/>
        </w:rPr>
        <w:t>：用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辅助构建、验证与迭代商业模式画布与精益画布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方案与汇报高效生成</w:t>
      </w:r>
      <w:r>
        <w:rPr>
          <w:rFonts w:ascii="Microsoft YaHei" w:eastAsia="Microsoft YaHei" w:hAnsi="Microsoft YaHei" w:cs="Microsoft YaHei" w:hint="eastAsia"/>
          <w:lang w:eastAsia="zh-CN"/>
        </w:rPr>
        <w:t>：快速生成商业计划书、路演</w:t>
      </w:r>
      <w:r>
        <w:t xml:space="preserve"> PPT </w:t>
      </w:r>
      <w:r>
        <w:rPr>
          <w:rFonts w:ascii="Microsoft YaHei" w:eastAsia="Microsoft YaHei" w:hAnsi="Microsoft YaHei" w:cs="Microsoft YaHei" w:hint="eastAsia"/>
          <w:lang w:eastAsia="zh-CN"/>
        </w:rPr>
        <w:t>等关键创业文档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合规与团队风险前置</w:t>
      </w:r>
      <w:r>
        <w:rPr>
          <w:rFonts w:ascii="Microsoft YaHei" w:eastAsia="Microsoft YaHei" w:hAnsi="Microsoft YaHei" w:cs="Microsoft YaHei" w:hint="eastAsia"/>
          <w:lang w:eastAsia="zh-CN"/>
        </w:rPr>
        <w:t>：提前识别法务、合规与团队结构风险，避免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踩雷式成长</w:t>
      </w:r>
      <w:r>
        <w:t>”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打造 AI 时代的超级个人</w:t>
      </w:r>
      <w:r>
        <w:rPr>
          <w:rFonts w:ascii="Microsoft YaHei" w:eastAsia="Microsoft YaHei" w:hAnsi="Microsoft YaHei" w:cs="Microsoft YaHei" w:hint="eastAsia"/>
          <w:lang w:eastAsia="zh-CN"/>
        </w:rPr>
        <w:t>：理解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如何让个人创业者具备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类公司级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的执行能力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94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一、创业不是拼运气，而是拼方法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为什么大多数创业会失败？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常见失败原因分析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努力型失败</w:t>
      </w:r>
      <w:r>
        <w:rPr>
          <w:color w:val="4B5563"/>
          <w:sz w:val="21"/>
        </w:rPr>
        <w:t>”vs“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判断型失败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创业的本质：一系列不确定判断的集合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精益创业的核心思想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精益创业的起源与核心逻辑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与传统创业模式的关键差异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MVP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（最小可行产品）的真正含义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快速试错与验证性学习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创业者必须做好的三类关键判断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这个事情 值不值得做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谁是真正的 目标用户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如何在不确定中 活下来并迭代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二、AI：创业者的“第二大脑”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在创业中的三种核心角色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信息雷达：看得更全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分析助理：想得更清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低成本执行团队：干得更快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能帮创业者做的</w:t>
      </w:r>
      <w:r>
        <w:rPr>
          <w:color w:val="4B5563"/>
          <w:sz w:val="21"/>
        </w:rPr>
        <w:t xml:space="preserve"> 6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类事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信息获取与整理：研报、政策、行业资料、全球资讯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分析与判断辅助：市场分析、竞争分析、战略框架分析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内容生成与优化：文案、方案、汇报材料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结构化思考：把零散想法变成清晰结构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创意与头脑风暴：快速生成多种思路与假设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执行效率放大：让个人具备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团队级产出能力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高效协作的三大原则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给足业务背景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明确角色与约束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把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当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创业合伙人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而不是搜索框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三、用 AI 快速判断：这个项目值不值得做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市场与趋势判断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分析行业研报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财报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市场规模、成长性与成熟度判断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识别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看起来很热但不适合进入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的市场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用户与需求分析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生成细分用户画像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提炼用户真实痛点与使用场景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判断需求是真需求、伪需求还是伪刚需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竞争与定位分析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 xml:space="preserve"> SWOT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波特五力模型辅助判断进入难度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寻找差异化切入点与细分机会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四、AI驱动的商业模式设计与验证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商业模式画布与精益画布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商业模式画布核心要素解析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精益画布在创业早期的优势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常见商业模式误区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辅助商业模式设计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自动生成商业模式画布（</w:t>
      </w:r>
      <w:r>
        <w:rPr>
          <w:color w:val="4B5563"/>
          <w:sz w:val="21"/>
        </w:rPr>
        <w:t>Business Model Canvas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自动生成价值主张画布（</w:t>
      </w:r>
      <w:r>
        <w:rPr>
          <w:color w:val="4B5563"/>
          <w:sz w:val="21"/>
        </w:rPr>
        <w:t>Value Proposition Canvas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对比不同商业模式的优劣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练习：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拆解竞品商业模式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拆解分析行业现有价值要素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分析竞品在价值要素上的投入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生成新的「提升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削减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创造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消除」组合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假设</w:t>
      </w:r>
      <w:r>
        <w:rPr>
          <w:color w:val="4B5563"/>
          <w:sz w:val="21"/>
        </w:rPr>
        <w:t>—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验证</w:t>
      </w:r>
      <w:r>
        <w:rPr>
          <w:color w:val="4B5563"/>
          <w:sz w:val="21"/>
        </w:rPr>
        <w:t>—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迭代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梳理关键假设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哪些假设最值得优先验证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基于数据与反馈快速迭代商业模式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商业计划书与路演材料生成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自动生成商业计划书初稿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Elevator Pitch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</w:t>
      </w:r>
      <w:r>
        <w:rPr>
          <w:color w:val="4B5563"/>
          <w:sz w:val="21"/>
        </w:rPr>
        <w:t xml:space="preserve">30–60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秒说清楚）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投资人版｜客户版｜合伙人版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生成路演</w:t>
      </w:r>
      <w:r>
        <w:rPr>
          <w:color w:val="4B5563"/>
          <w:sz w:val="21"/>
        </w:rPr>
        <w:t xml:space="preserve"> PPT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如何让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内容更符合投资人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决策者视角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练习：商业计划书有以下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种用途，用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个不同视角版本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给自己（理清逻辑）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给投资人（讲清增长逻辑）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给管理层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合伙人（对齐预期）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五、别让合规与团队问题拖垮创业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赋能法务与合规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劳务合同初稿生成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法律法规快速解读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行业准入与资质清单建议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PEST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分析规避宏观风险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辅助团队与股权设计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团队角色与能力缺口分析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股权分配与激励方案参考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常见团队与股权误区提醒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六、AI赋能创新，创立“一个人公司”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驱动的头脑风暴与思维整理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蓝海战略：价值创新的意义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自动生成可编辑思维导图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结构化整理想法与方案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超级个人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一人团队的现实可行性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编程降低技术创业门槛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赋能营销自动化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新型工具与应用场景速览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智能客服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营销话术与素材生成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七、AI创业实战演练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分组选择创业或新业务方向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进行市场与可行性分析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生成精益画布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商业模式画布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辅助生成商业计划书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生成路演</w:t>
      </w:r>
      <w:r>
        <w:rPr>
          <w:color w:val="4B5563"/>
          <w:sz w:val="21"/>
        </w:rPr>
        <w:t xml:space="preserve"> Elevator Pitch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生成路演</w:t>
      </w:r>
      <w:r>
        <w:rPr>
          <w:color w:val="4B5563"/>
          <w:sz w:val="21"/>
        </w:rPr>
        <w:t xml:space="preserve"> PPT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模拟路演与讲师点评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可结合内部创业项目或新业务方向调整案例与演练议题，配套专属授课网站（含创业提示词与画布模板）。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