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No.24 · LEVEL 03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自动化与效率跃迁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AI自动化与效率跃迁：智能体驱动的业务流程升级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通过智能体重构高频办公与业务流程。减少人工介入，提高自动化水平。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：全体员工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在当今快速发展的工作环境中，技术的进步正在不断地改变我们的工作方式。其中，人工智能生成内容（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）技术尤其引人注目，它可以搜索资料、处理文档、分析数据、提高</w:t>
      </w:r>
      <w:r>
        <w:t>PPT</w:t>
      </w:r>
      <w:r>
        <w:rPr>
          <w:rFonts w:ascii="Microsoft YaHei" w:eastAsia="Microsoft YaHei" w:hAnsi="Microsoft YaHei" w:cs="Microsoft YaHei" w:hint="eastAsia"/>
          <w:lang w:eastAsia="zh-CN"/>
        </w:rPr>
        <w:t>汇报效率、赋能会议纪要整理、制作报表等。而</w:t>
      </w:r>
      <w:r>
        <w:t xml:space="preserve">AI Agent </w:t>
      </w:r>
      <w:r>
        <w:rPr>
          <w:rFonts w:ascii="Microsoft YaHei" w:eastAsia="Microsoft YaHei" w:hAnsi="Microsoft YaHei" w:cs="Microsoft YaHei" w:hint="eastAsia"/>
          <w:lang w:eastAsia="zh-CN"/>
        </w:rPr>
        <w:t>通过规划、记忆、工具调用、行动四大核心能力，实现业务流程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自动化改造，显著提升效率、质量并降低成本。</w:t>
      </w:r>
      <w:r>
        <w:t xml:space="preserve"> </w:t>
      </w:r>
      <w:r>
        <w:rPr>
          <w:rFonts w:ascii="Microsoft YaHei" w:eastAsia="Microsoft YaHei" w:hAnsi="Microsoft YaHei" w:cs="Microsoft YaHei" w:hint="eastAsia"/>
          <w:lang w:eastAsia="zh-CN"/>
        </w:rPr>
        <w:t>本课程以扣子</w:t>
      </w:r>
      <w:r>
        <w:t xml:space="preserve"> Agent </w:t>
      </w:r>
      <w:r>
        <w:rPr>
          <w:rFonts w:ascii="Microsoft YaHei" w:eastAsia="Microsoft YaHei" w:hAnsi="Microsoft YaHei" w:cs="Microsoft YaHei" w:hint="eastAsia"/>
          <w:lang w:eastAsia="zh-CN"/>
        </w:rPr>
        <w:t>开发平台为工具，结合案例教学与实操演练，系统讲解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及</w:t>
      </w:r>
      <w:r>
        <w:t xml:space="preserve"> AI Agent </w:t>
      </w:r>
      <w:r>
        <w:rPr>
          <w:rFonts w:ascii="Microsoft YaHei" w:eastAsia="Microsoft YaHei" w:hAnsi="Microsoft YaHei" w:cs="Microsoft YaHei" w:hint="eastAsia"/>
          <w:lang w:eastAsia="zh-CN"/>
        </w:rPr>
        <w:t>底层原理、平台功能、开发全流程及提示词技巧，以轻松、幽默的课堂呈现形式助学员掌握从</w:t>
      </w:r>
      <w:r>
        <w:t xml:space="preserve"> 0 </w:t>
      </w:r>
      <w:r>
        <w:rPr>
          <w:rFonts w:ascii="Microsoft YaHei" w:eastAsia="Microsoft YaHei" w:hAnsi="Microsoft YaHei" w:cs="Microsoft YaHei" w:hint="eastAsia"/>
          <w:lang w:eastAsia="zh-CN"/>
        </w:rPr>
        <w:t>到</w:t>
      </w:r>
      <w:r>
        <w:t xml:space="preserve"> 1 </w:t>
      </w:r>
      <w:r>
        <w:rPr>
          <w:rFonts w:ascii="Microsoft YaHei" w:eastAsia="Microsoft YaHei" w:hAnsi="Microsoft YaHei" w:cs="Microsoft YaHei" w:hint="eastAsia"/>
          <w:lang w:eastAsia="zh-CN"/>
        </w:rPr>
        <w:t>创建智能体的能力，迎接</w:t>
      </w:r>
      <w:r>
        <w:t xml:space="preserve"> AI Agent </w:t>
      </w:r>
      <w:r>
        <w:rPr>
          <w:rFonts w:ascii="Microsoft YaHei" w:eastAsia="Microsoft YaHei" w:hAnsi="Microsoft YaHei" w:cs="Microsoft YaHei" w:hint="eastAsia"/>
          <w:lang w:eastAsia="zh-CN"/>
        </w:rPr>
        <w:t>商业化时代，实现办公效率与业务流程智能化升级。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6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以扣子</w:t>
      </w:r>
      <w:r>
        <w:rPr>
          <w:rFonts w:ascii="Microsoft YaHei" w:hAnsi="Microsoft YaHei"/>
          <w:color w:val="8B95A7"/>
          <w:sz w:val="19"/>
        </w:rPr>
        <w:t xml:space="preserve"> Agent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开发平台为工具，从</w:t>
      </w:r>
      <w:r>
        <w:rPr>
          <w:rFonts w:ascii="Microsoft YaHei" w:hAnsi="Microsoft YaHei"/>
          <w:color w:val="8B95A7"/>
          <w:sz w:val="19"/>
        </w:rPr>
        <w:t xml:space="preserve"> 0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到</w:t>
      </w:r>
      <w:r>
        <w:rPr>
          <w:rFonts w:ascii="Microsoft YaHei" w:hAnsi="Microsoft YaHei"/>
          <w:color w:val="8B95A7"/>
          <w:sz w:val="19"/>
        </w:rPr>
        <w:t xml:space="preserve"> 1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走完一次智能体开发。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原理工具精掌握</w:t>
      </w:r>
      <w:r>
        <w:rPr>
          <w:rFonts w:ascii="Microsoft YaHei" w:eastAsia="Microsoft YaHei" w:hAnsi="Microsoft YaHei" w:cs="Microsoft YaHei" w:hint="eastAsia"/>
          <w:lang w:eastAsia="zh-CN"/>
        </w:rPr>
        <w:t>：明晰生成式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和</w:t>
      </w:r>
      <w:r>
        <w:t>DeepSeek</w:t>
      </w:r>
      <w:r>
        <w:rPr>
          <w:rFonts w:ascii="Microsoft YaHei" w:eastAsia="Microsoft YaHei" w:hAnsi="Microsoft YaHei" w:cs="Microsoft YaHei" w:hint="eastAsia"/>
          <w:lang w:eastAsia="zh-CN"/>
        </w:rPr>
        <w:t>等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工具的原理和发展历史。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沟通AI有妙招</w:t>
      </w:r>
      <w:r>
        <w:rPr>
          <w:rFonts w:ascii="Microsoft YaHei" w:eastAsia="Microsoft YaHei" w:hAnsi="Microsoft YaHei" w:cs="Microsoft YaHei" w:hint="eastAsia"/>
          <w:lang w:eastAsia="zh-CN"/>
        </w:rPr>
        <w:t>：运用提示词原则与技巧，让</w:t>
      </w:r>
      <w:r>
        <w:t>DeepSeek</w:t>
      </w:r>
      <w:r>
        <w:rPr>
          <w:rFonts w:ascii="Microsoft YaHei" w:eastAsia="Microsoft YaHei" w:hAnsi="Microsoft YaHei" w:cs="Microsoft YaHei" w:hint="eastAsia"/>
          <w:lang w:eastAsia="zh-CN"/>
        </w:rPr>
        <w:t>精准回应需求。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智能体认知提升</w:t>
      </w:r>
      <w:r>
        <w:rPr>
          <w:rFonts w:ascii="Microsoft YaHei" w:eastAsia="Microsoft YaHei" w:hAnsi="Microsoft YaHei" w:cs="Microsoft YaHei" w:hint="eastAsia"/>
          <w:lang w:eastAsia="zh-CN"/>
        </w:rPr>
        <w:t>：了解</w:t>
      </w:r>
      <w:r>
        <w:t xml:space="preserve"> AI Agent </w:t>
      </w:r>
      <w:r>
        <w:rPr>
          <w:rFonts w:ascii="Microsoft YaHei" w:eastAsia="Microsoft YaHei" w:hAnsi="Microsoft YaHei" w:cs="Microsoft YaHei" w:hint="eastAsia"/>
          <w:lang w:eastAsia="zh-CN"/>
        </w:rPr>
        <w:t>的定义、发展历程、底层原理与核心能力，明确其对业务流程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化的价值。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平台操作熟稔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 xml:space="preserve"> Agent </w:t>
      </w:r>
      <w:r>
        <w:rPr>
          <w:rFonts w:ascii="Microsoft YaHei" w:eastAsia="Microsoft YaHei" w:hAnsi="Microsoft YaHei" w:cs="Microsoft YaHei" w:hint="eastAsia"/>
          <w:lang w:eastAsia="zh-CN"/>
        </w:rPr>
        <w:t>开发平台的</w:t>
      </w:r>
      <w:r>
        <w:t xml:space="preserve"> 9 </w:t>
      </w:r>
      <w:r>
        <w:rPr>
          <w:rFonts w:ascii="Microsoft YaHei" w:eastAsia="Microsoft YaHei" w:hAnsi="Microsoft YaHei" w:cs="Microsoft YaHei" w:hint="eastAsia"/>
          <w:lang w:eastAsia="zh-CN"/>
        </w:rPr>
        <w:t>大功能模块，熟悉国内外平台差异及扣子平台基础版</w:t>
      </w:r>
      <w:r>
        <w:t xml:space="preserve"> / </w:t>
      </w:r>
      <w:r>
        <w:rPr>
          <w:rFonts w:ascii="Microsoft YaHei" w:eastAsia="Microsoft YaHei" w:hAnsi="Microsoft YaHei" w:cs="Microsoft YaHei" w:hint="eastAsia"/>
          <w:lang w:eastAsia="zh-CN"/>
        </w:rPr>
        <w:t>专业版操作技巧。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开发全流程把控</w:t>
      </w:r>
      <w:r>
        <w:rPr>
          <w:rFonts w:ascii="Microsoft YaHei" w:eastAsia="Microsoft YaHei" w:hAnsi="Microsoft YaHei" w:cs="Microsoft YaHei" w:hint="eastAsia"/>
          <w:lang w:eastAsia="zh-CN"/>
        </w:rPr>
        <w:t>：学会从场景定义、业务流程梳理到流程图绘制、提示词设计、技能配置的完整开发策略，掌握测试调优与发布流程。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实战能力落地</w:t>
      </w:r>
      <w:r>
        <w:rPr>
          <w:rFonts w:ascii="Microsoft YaHei" w:eastAsia="Microsoft YaHei" w:hAnsi="Microsoft YaHei" w:cs="Microsoft YaHei" w:hint="eastAsia"/>
          <w:lang w:eastAsia="zh-CN"/>
        </w:rPr>
        <w:t>：通过行业定制案例，实现从零到一创建智能体，亲身体验</w:t>
      </w:r>
      <w:r>
        <w:t>Agent</w:t>
      </w:r>
      <w:r>
        <w:rPr>
          <w:rFonts w:ascii="Microsoft YaHei" w:eastAsia="Microsoft YaHei" w:hAnsi="Microsoft YaHei" w:cs="Microsoft YaHei" w:hint="eastAsia"/>
          <w:lang w:eastAsia="zh-CN"/>
        </w:rPr>
        <w:t>构建核心环节，解决实际业务难题。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66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导入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对业务流程实现自动化，在效率、质量和成本等方面改善传统业务流程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迎接</w:t>
      </w: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商业化时代的到来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本章节引入案例，明确课程的关键要素，让学员意识到</w:t>
      </w:r>
      <w:r>
        <w:rPr>
          <w:rFonts w:ascii="Microsoft YaHei" w:hAnsi="Microsoft YaHei"/>
          <w:color w:val="8B95A7"/>
          <w:sz w:val="18"/>
        </w:rPr>
        <w:t>AI Agent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的重要性和必要性。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一、AI和AI Agent新认知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很难懂？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个例子了解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的定义、发展历程及底层原理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的概念与发展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让大模型更可用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开发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是否需要掌握编程技术？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</w:t>
      </w:r>
      <w:r>
        <w:rPr>
          <w:color w:val="4B5563"/>
          <w:sz w:val="21"/>
        </w:rPr>
        <w:t>4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大能力：规划、记忆、使用工具、行动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是业务流程的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化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不满意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的回答？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大原则和</w:t>
      </w:r>
      <w:r>
        <w:rPr>
          <w:color w:val="4B5563"/>
          <w:sz w:val="21"/>
        </w:rPr>
        <w:t>6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大提问技巧教你更好地和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沟通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提示词的底层原理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提示词框架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的提示词元素：角色、技能、工作流、参考案例、限制等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这章节让学员对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以及</w:t>
      </w:r>
      <w:r>
        <w:rPr>
          <w:rFonts w:ascii="Microsoft YaHei" w:hAnsi="Microsoft YaHei"/>
          <w:color w:val="8B95A7"/>
          <w:sz w:val="18"/>
        </w:rPr>
        <w:t>AI Agent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有初步了解，并能够更好地运用提示词操作</w:t>
      </w:r>
      <w:r>
        <w:rPr>
          <w:rFonts w:ascii="Microsoft YaHei" w:hAnsi="Microsoft YaHei"/>
          <w:color w:val="8B95A7"/>
          <w:sz w:val="18"/>
        </w:rPr>
        <w:t>Agent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二、Agent开发平台介绍</w:t>
      </w:r>
    </w:p>
    <w:p>
      <w:pPr>
        <w:pStyle w:val="ListBullet"/>
      </w:pP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开发平台的</w:t>
      </w:r>
      <w:r>
        <w:rPr>
          <w:color w:val="4B5563"/>
          <w:sz w:val="21"/>
        </w:rPr>
        <w:t>9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大功能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接入大模型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设计角色与任务指令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调用插件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编排工作流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存储记忆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设计对话体验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调试与校验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发布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运营管理</w:t>
      </w:r>
      <w:r>
        <w:rPr>
          <w:color w:val="4B5563"/>
          <w:sz w:val="21"/>
        </w:rPr>
        <w:t>Agent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平台的进化历程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国内外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平台介绍和对比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扣子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开发平台功能布局与使用技巧速览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基础版和专业版对比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编排功能概览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商店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模版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通用</w:t>
      </w: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平台介绍：具备通用智能的自主智能体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Manus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扣子空间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Dify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：智能体私有化部署平台介绍</w:t>
      </w:r>
    </w:p>
    <w:p>
      <w:pPr>
        <w:pStyle w:val="ListBullet"/>
      </w:pP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开发功能模块详解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插件｜工作流｜知识库｜变量｜数据库｜卡片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实操：爆款标题智能体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三、开发Agent的流程和策略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规划</w:t>
      </w:r>
      <w:r>
        <w:rPr>
          <w:color w:val="4B5563"/>
          <w:sz w:val="21"/>
        </w:rPr>
        <w:t>Agent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定义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的应用场景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梳理业务流程和分析痛点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梳理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的功能定位和开发需求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</w:t>
      </w:r>
      <w:r>
        <w:rPr>
          <w:color w:val="4B5563"/>
          <w:sz w:val="21"/>
        </w:rPr>
        <w:t>Agent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绘制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的运行流程图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设置大模型及参数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设计提示词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配置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技能：插件、工作流、知识库、数据库、变量、卡片等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设计用户沟通页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上线</w:t>
      </w:r>
      <w:r>
        <w:rPr>
          <w:color w:val="4B5563"/>
          <w:sz w:val="21"/>
        </w:rPr>
        <w:t>Agent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测试与调优、发布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小测试：创建一个个人介绍智能体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四、Agent开发重要组成部件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知识库：高效沉淀个人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企业专业经验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智能对话式获取知识，补充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不足，为定制方案走完最后一段路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个大知识库应用介绍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知识库的安全考量：权限管理及本地部署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实现知识库的连接和知识管理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</w:t>
      </w:r>
      <w:r>
        <w:rPr>
          <w:color w:val="4B5563"/>
          <w:sz w:val="21"/>
        </w:rPr>
        <w:t xml:space="preserve">2 -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搭建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智能客服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工作流：实现业务逻辑或完成特定复杂任务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工作流常用节点介绍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学习把复杂任务分解为可重用的工作流，实现信息流程自动化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</w:t>
      </w:r>
      <w:r>
        <w:rPr>
          <w:color w:val="4B5563"/>
          <w:sz w:val="21"/>
        </w:rPr>
        <w:t xml:space="preserve">3 -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查找新闻智能体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通过扣子官方模版快速创建常用</w:t>
      </w:r>
      <w:r>
        <w:rPr>
          <w:color w:val="4B5563"/>
          <w:sz w:val="21"/>
        </w:rPr>
        <w:t>Agent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读懂模版为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开发学习提速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扣子智能客服工作流讲解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</w:t>
      </w:r>
      <w:r>
        <w:rPr>
          <w:color w:val="4B5563"/>
          <w:sz w:val="21"/>
        </w:rPr>
        <w:t xml:space="preserve">4 -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通过扣子模版搭建功能更完备的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智能客服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图像流：扣子的图像和视频处理功能简介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</w:t>
      </w:r>
      <w:r>
        <w:rPr>
          <w:color w:val="4B5563"/>
          <w:sz w:val="21"/>
        </w:rPr>
        <w:t xml:space="preserve">5 -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通过图像生成节点从文本生成图片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五、Agent开发实战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根据行业定制相关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实操案例，让学员通过课上知识，从零到一创建自己的智能体，体验智能体创建流程、</w:t>
      </w:r>
      <w:r>
        <w:rPr>
          <w:color w:val="4B5563"/>
          <w:sz w:val="21"/>
        </w:rPr>
        <w:t>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提示词攥写、配置插件、创建工作流、搭建知识库等，解决业务难题。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可结合企业实际业务流程设计定制案例，配套专属授课网站（含</w:t>
      </w:r>
      <w:r>
        <w:rPr>
          <w:rFonts w:ascii="Microsoft YaHei" w:hAnsi="Microsoft YaHei"/>
          <w:color w:val="8B95A7"/>
          <w:sz w:val="18"/>
        </w:rPr>
        <w:t xml:space="preserve"> Agent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提示词与搭建清单）。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