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Microsoft YaHei" w:hAnsi="Microsoft YaHei"/>
          <w:b w:val="0"/>
          <w:color w:val="1D4ED8"/>
          <w:sz w:val="17"/>
        </w:rPr>
      </w:r>
      <w:r>
        <w:rPr>
          <w:rFonts w:ascii="Microsoft YaHei" w:hAnsi="Microsoft YaHei"/>
          <w:b w:val="0"/>
          <w:color w:val="1D4ED8"/>
          <w:sz w:val="17"/>
        </w:rPr>
        <w:t xml:space="preserve">No.2 · LEVEL 01 · AI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高效职场系列</w:t>
      </w:r>
    </w:p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AI高效职场：PPT与商业汇报高效表达</w:t>
      </w:r>
    </w:p>
    <w:p>
      <w:pPr/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利用</w:t>
      </w:r>
      <w:r>
        <w:rPr>
          <w:rFonts w:ascii="Microsoft YaHei" w:hAnsi="Microsoft YaHei"/>
          <w:color w:val="4B5563"/>
          <w:sz w:val="22"/>
        </w:rPr>
        <w:t xml:space="preserve"> AI 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快速完成结构清晰、重点突出的专业汇报。显著降低</w:t>
      </w:r>
      <w:r>
        <w:rPr>
          <w:rFonts w:ascii="Microsoft YaHei" w:hAnsi="Microsoft YaHei"/>
          <w:color w:val="4B5563"/>
          <w:sz w:val="22"/>
        </w:rPr>
        <w:t xml:space="preserve"> PPT 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制作时间，提高表达与说服力。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EF3FF"/>
            <w:tcBorders>
              <w:left w:val="single" w:sz="24" w:space="0" w:color="1D4ED8"/>
            </w:tcBorders>
          </w:tcPr>
          <w:p>
            <w:pPr>
              <w:spacing w:before="12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课程时长</w:t>
            </w:r>
            <w:r>
              <w:t>：</w:t>
            </w:r>
            <w:r>
              <w:t xml:space="preserve">1 </w:t>
            </w:r>
            <w:r>
              <w:t>天</w:t>
            </w:r>
            <w:r>
              <w:t xml:space="preserve"> · 6 </w:t>
            </w:r>
            <w:r>
              <w:t>小时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授课对象</w:t>
            </w:r>
            <w:r>
              <w:t>：全体员工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授课语言</w:t>
            </w:r>
            <w:r>
              <w:t>：国语</w:t>
            </w:r>
            <w:r>
              <w:t xml:space="preserve"> / </w:t>
            </w:r>
            <w:r>
              <w:t>英语</w:t>
            </w:r>
            <w:r>
              <w:t xml:space="preserve"> / </w:t>
            </w:r>
            <w:r>
              <w:t>粤语</w:t>
            </w:r>
          </w:p>
          <w:p>
            <w:pPr>
              <w:spacing w:before="40" w:after="12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课程形式</w:t>
            </w:r>
            <w:r>
              <w:t>：原理讲解</w:t>
            </w:r>
            <w:r>
              <w:t xml:space="preserve"> + </w:t>
            </w:r>
            <w:r>
              <w:t>案例演示</w:t>
            </w:r>
            <w:r>
              <w:t xml:space="preserve"> + </w:t>
            </w:r>
            <w:r>
              <w:t>场景实操</w:t>
            </w:r>
          </w:p>
        </w:tc>
      </w:tr>
    </w:tbl>
    <w:p>
      <w:pPr>
        <w:spacing w:before="280"/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主讲：杨洪　｜　资深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培训师</w:t>
      </w:r>
      <w:r>
        <w:rPr>
          <w:rFonts w:ascii="Microsoft YaHei" w:hAnsi="Microsoft YaHei"/>
          <w:color w:val="8B95A7"/>
          <w:sz w:val="18"/>
        </w:rPr>
        <w:t xml:space="preserve"> · 15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年世界</w:t>
      </w:r>
      <w:r>
        <w:rPr>
          <w:rFonts w:ascii="Microsoft YaHei" w:hAnsi="Microsoft YaHei"/>
          <w:color w:val="8B95A7"/>
          <w:sz w:val="18"/>
        </w:rPr>
        <w:t xml:space="preserve"> 500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强企业高管　｜　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p>
      <w:pPr>
        <w:sectPr>
          <w:footerReference w:type="default" r:id="rId9"/>
          <w:type w:val="nextPage"/>
          <w:pgSz w:w="11906" w:h="16838"/>
          <w:pgMar w:top="1247" w:bottom="1247" w:left="1361" w:right="1361"/>
        </w:sectPr>
      </w:pP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01　课程背景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幻灯片在商业沟通场合至关重要，然而，在商业快速发展，信息量爆炸的时代，传统幻灯片制作繁琐且耗时。随着</w:t>
      </w:r>
      <w:r>
        <w:t>AIGC</w:t>
      </w:r>
      <w:r>
        <w:rPr>
          <w:rFonts w:ascii="Microsoft YaHei" w:eastAsia="Microsoft YaHei" w:hAnsi="Microsoft YaHei" w:cs="Microsoft YaHei" w:hint="eastAsia"/>
          <w:lang w:eastAsia="zh-CN"/>
        </w:rPr>
        <w:t>技术的兴起，幻灯片的制作正迎来变革。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我们推出这门课程，教授如何利用</w:t>
      </w:r>
      <w:r>
        <w:t>AIGC</w:t>
      </w:r>
      <w:r>
        <w:rPr>
          <w:rFonts w:ascii="Microsoft YaHei" w:eastAsia="Microsoft YaHei" w:hAnsi="Microsoft YaHei" w:cs="Microsoft YaHei" w:hint="eastAsia"/>
          <w:lang w:eastAsia="zh-CN"/>
        </w:rPr>
        <w:t>技术强大的智能化、自动化和精准化特点高效制作</w:t>
      </w:r>
      <w:r>
        <w:t>PPT</w:t>
      </w:r>
      <w:r>
        <w:rPr>
          <w:rFonts w:ascii="Microsoft YaHei" w:eastAsia="Microsoft YaHei" w:hAnsi="Microsoft YaHei" w:cs="Microsoft YaHei" w:hint="eastAsia"/>
          <w:lang w:eastAsia="zh-CN"/>
        </w:rPr>
        <w:t>，包括高效创作优质的</w:t>
      </w:r>
      <w:r>
        <w:t>PPT</w:t>
      </w:r>
      <w:r>
        <w:rPr>
          <w:rFonts w:ascii="Microsoft YaHei" w:eastAsia="Microsoft YaHei" w:hAnsi="Microsoft YaHei" w:cs="Microsoft YaHei" w:hint="eastAsia"/>
          <w:lang w:eastAsia="zh-CN"/>
        </w:rPr>
        <w:t>逻辑，内容，展示效果和语言呈现等。用实践教学、案例研究和实操练习，结合轻松、幽默的课堂呈现形式，助学员实现</w:t>
      </w:r>
      <w:r>
        <w:t>PPT</w:t>
      </w:r>
      <w:r>
        <w:rPr>
          <w:rFonts w:ascii="Microsoft YaHei" w:eastAsia="Microsoft YaHei" w:hAnsi="Microsoft YaHei" w:cs="Microsoft YaHei" w:hint="eastAsia"/>
          <w:lang w:eastAsia="zh-CN"/>
        </w:rPr>
        <w:t>汇报</w:t>
      </w:r>
      <w:r>
        <w:t>10</w:t>
      </w:r>
      <w:r>
        <w:rPr>
          <w:rFonts w:ascii="Microsoft YaHei" w:eastAsia="Microsoft YaHei" w:hAnsi="Microsoft YaHei" w:cs="Microsoft YaHei" w:hint="eastAsia"/>
          <w:lang w:eastAsia="zh-CN"/>
        </w:rPr>
        <w:t>倍提速。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02　课程收益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7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项可带走的能力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从演示框架到视觉呈现，覆盖一次完整汇报的全流程。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01　原理工具精掌握</w:t>
      </w:r>
      <w:r>
        <w:rPr>
          <w:rFonts w:ascii="Microsoft YaHei" w:eastAsia="Microsoft YaHei" w:hAnsi="Microsoft YaHei" w:cs="Microsoft YaHei" w:hint="eastAsia"/>
          <w:lang w:eastAsia="zh-CN"/>
        </w:rPr>
        <w:t>：明晰生成式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的原理和发展历史。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02　沟通AI有妙招</w:t>
      </w:r>
      <w:r>
        <w:rPr>
          <w:rFonts w:ascii="Microsoft YaHei" w:eastAsia="Microsoft YaHei" w:hAnsi="Microsoft YaHei" w:cs="Microsoft YaHei" w:hint="eastAsia"/>
          <w:lang w:eastAsia="zh-CN"/>
        </w:rPr>
        <w:t>：运用提示词原则与技巧，让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精准回应需求。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03　演讲素材高效搜</w:t>
      </w:r>
      <w:r>
        <w:rPr>
          <w:rFonts w:ascii="Microsoft YaHei" w:eastAsia="Microsoft YaHei" w:hAnsi="Microsoft YaHei" w:cs="Microsoft YaHei" w:hint="eastAsia"/>
          <w:lang w:eastAsia="zh-CN"/>
        </w:rPr>
        <w:t>：灵活运用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从各个渠道收集、整理并创作演讲所需素材。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04　演示框架巧构思</w:t>
      </w:r>
      <w:r>
        <w:rPr>
          <w:rFonts w:ascii="Microsoft YaHei" w:eastAsia="Microsoft YaHei" w:hAnsi="Microsoft YaHei" w:cs="Microsoft YaHei" w:hint="eastAsia"/>
          <w:lang w:eastAsia="zh-CN"/>
        </w:rPr>
        <w:t>：借助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工具高效地梳理演讲思路、缕顺内容逻辑。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05　视觉美化深优化</w:t>
      </w:r>
      <w:r>
        <w:rPr>
          <w:rFonts w:ascii="Microsoft YaHei" w:eastAsia="Microsoft YaHei" w:hAnsi="Microsoft YaHei" w:cs="Microsoft YaHei" w:hint="eastAsia"/>
          <w:lang w:eastAsia="zh-CN"/>
        </w:rPr>
        <w:t>：通过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快速生成图片、图表、思维导图、流程图等，美化汇报呈现。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06　演示材料一键成</w:t>
      </w:r>
      <w:r>
        <w:rPr>
          <w:rFonts w:ascii="Microsoft YaHei" w:eastAsia="Microsoft YaHei" w:hAnsi="Microsoft YaHei" w:cs="Microsoft YaHei" w:hint="eastAsia"/>
          <w:lang w:eastAsia="zh-CN"/>
        </w:rPr>
        <w:t>：借助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一键生成高质量</w:t>
      </w:r>
      <w:r>
        <w:t>PPT</w:t>
      </w:r>
      <w:r>
        <w:rPr>
          <w:rFonts w:ascii="Microsoft YaHei" w:eastAsia="Microsoft YaHei" w:hAnsi="Microsoft YaHei" w:cs="Microsoft YaHei" w:hint="eastAsia"/>
          <w:lang w:eastAsia="zh-CN"/>
        </w:rPr>
        <w:t>及其他演示材料，轻松搞定演示环节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07　演讲呈现提水平</w:t>
      </w:r>
      <w:r>
        <w:rPr>
          <w:rFonts w:ascii="Microsoft YaHei" w:eastAsia="Microsoft YaHei" w:hAnsi="Microsoft YaHei" w:cs="Microsoft YaHei" w:hint="eastAsia"/>
          <w:lang w:eastAsia="zh-CN"/>
        </w:rPr>
        <w:t>：通过使用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工具，优化演讲呈现效果，让演讲更具吸引力。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03　授课方法与课堂呈现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不讲空理论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每个知识点都配案例演示与现场实操。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幽默语言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：使用轻松幽默的语言。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案例分析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：分析案例，进行演示和实践。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场景教学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：场景化教学，提供方法和工具。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04　课程大纲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导入</w:t>
      </w:r>
      <w:r>
        <w:rPr>
          <w:rFonts w:ascii="Microsoft YaHei" w:hAnsi="Microsoft YaHei"/>
          <w:color w:val="8B95A7"/>
          <w:sz w:val="19"/>
        </w:rPr>
        <w:t xml:space="preserve"> + 5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大模块</w:t>
      </w:r>
      <w:r>
        <w:rPr>
          <w:rFonts w:ascii="Microsoft YaHei" w:hAnsi="Microsoft YaHei"/>
          <w:color w:val="8B95A7"/>
          <w:sz w:val="19"/>
        </w:rPr>
        <w:t xml:space="preserve"> ·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共</w:t>
      </w:r>
      <w:r>
        <w:rPr>
          <w:rFonts w:ascii="Microsoft YaHei" w:hAnsi="Microsoft YaHei"/>
          <w:color w:val="8B95A7"/>
          <w:sz w:val="19"/>
        </w:rPr>
        <w:t xml:space="preserve"> 55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个知识要点。可按行业与岗位裁剪模块、调整实操比重。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问题导入：用AI高效创作PPT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演示：以工作上一个切身小案例，演示如何通过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一键生成</w:t>
      </w:r>
      <w:r>
        <w:rPr>
          <w:color w:val="4B5563"/>
          <w:sz w:val="21"/>
        </w:rPr>
        <w:t>PPT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为什么你的幻灯片这么低效？因为没从观众角度出发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发展的大趋势，迎接</w:t>
      </w:r>
      <w:r>
        <w:rPr>
          <w:color w:val="4B5563"/>
          <w:sz w:val="21"/>
        </w:rPr>
        <w:t>AI+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时代的到来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总括一下一天的学习内容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一、AI新认知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生成式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很难懂？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个例子了解</w:t>
      </w:r>
      <w:r>
        <w:rPr>
          <w:color w:val="4B5563"/>
          <w:sz w:val="21"/>
        </w:rPr>
        <w:t>AIGC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的定义、发展历程及底层原理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不满意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的回答？</w:t>
      </w:r>
      <w:r>
        <w:rPr>
          <w:color w:val="4B5563"/>
          <w:sz w:val="21"/>
        </w:rPr>
        <w:t>3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大原则和</w:t>
      </w:r>
      <w:r>
        <w:rPr>
          <w:color w:val="4B5563"/>
          <w:sz w:val="21"/>
        </w:rPr>
        <w:t>6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大提问技巧教你更好地和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沟通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提示词的底层原理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提示词框架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实操：体验不同提示词得到的不同结果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二、AI助你构思PPT演示框架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从理解不同观众诉求开始设计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</w:t>
      </w:r>
      <w:r>
        <w:rPr>
          <w:color w:val="4B5563"/>
          <w:sz w:val="21"/>
        </w:rPr>
        <w:t>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演示整体框架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从观众的角度规划演示逻辑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规划内容板块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确定逻辑顺序，增加模块联系的紧密性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思维导图简介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如何用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和思维导图协同工作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辅助完成演示大纲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通过各种资料（网页、文档、视频、图片）提取大纲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DeepSeek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自动生成大纲草稿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三、AI助你搜集资料，填充汇报框架内容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搜集资料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通过各种渠道（网页、文档、视频、图片等）收集所需资料，并摘取要点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搜索变革知识获取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化身万能百科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外语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消失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了，听说读写，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翻译无所不能</w:t>
      </w:r>
    </w:p>
    <w:p>
      <w:pPr>
        <w:pStyle w:val="ListBullet"/>
      </w:pPr>
      <w:r>
        <w:rPr>
          <w:color w:val="4B5563"/>
          <w:sz w:val="21"/>
        </w:rPr>
        <w:t>AI+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写作</w:t>
      </w:r>
      <w:r>
        <w:rPr>
          <w:color w:val="4B5563"/>
          <w:sz w:val="21"/>
        </w:rPr>
        <w:t>10x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提效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WPS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灵犀模版写作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WPS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灵犀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文档二次精细化编辑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</w:t>
      </w:r>
      <w:r>
        <w:rPr>
          <w:color w:val="4B5563"/>
          <w:sz w:val="21"/>
        </w:rPr>
        <w:t>Word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格式偏差解决办法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帮你打造故事性讲稿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明确故事主题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引人入胜的开场词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高潮迭起的讲稿内容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清晰圆满的结束词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润色讲稿语言风格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四、AI工具改善演示视觉体验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高效切换</w:t>
      </w:r>
      <w:r>
        <w:rPr>
          <w:color w:val="4B5563"/>
          <w:sz w:val="21"/>
        </w:rPr>
        <w:t>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颜色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模版</w:t>
      </w:r>
      <w:r>
        <w:rPr>
          <w:color w:val="4B5563"/>
          <w:sz w:val="21"/>
        </w:rPr>
        <w:t>/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样式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快速出图告别干枯的文字汇报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一键生成美观的</w:t>
      </w:r>
      <w:r>
        <w:rPr>
          <w:color w:val="4B5563"/>
          <w:sz w:val="21"/>
        </w:rPr>
        <w:t>LOGO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一键生成各种优美设计插图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可视化快速读懂复杂的数据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从数据生成图洞测数据趋势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生成图表简化复杂的数据关系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一键生成视频提供更丰富的视觉元素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AI+HTML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自动化生成动态网页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各种演示设计工具介绍</w:t>
      </w:r>
    </w:p>
    <w:p>
      <w:pPr>
        <w:pStyle w:val="Heading4"/>
      </w:pPr>
      <w:r>
        <w:rPr>
          <w:rFonts w:ascii="Microsoft YaHei" w:eastAsia="Microsoft YaHei" w:hAnsi="Microsoft YaHei" w:cs="Microsoft YaHei" w:hint="eastAsia"/>
          <w:lang w:eastAsia="zh-CN"/>
        </w:rPr>
        <w:t>配套工具 · 主流 AI 生成演示文稿工具 · 4 款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WPS 灵犀 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：支持</w:t>
      </w:r>
      <w:r>
        <w:rPr>
          <w:color w:val="4B5563"/>
          <w:sz w:val="21"/>
        </w:rPr>
        <w:t xml:space="preserve"> WPS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生态，操作简单，免费高效。</w:t>
      </w:r>
    </w:p>
    <w:p>
      <w:pPr>
        <w:pStyle w:val="ListBullet"/>
        <w:spacing w:line="408" w:lineRule="auto"/>
      </w:pPr>
      <w:r>
        <w:rPr>
          <w:b w:val="0"/>
          <w:color w:val="4B5563"/>
          <w:sz w:val="21"/>
        </w:rPr>
        <w:t>AiPPT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：提供强大的</w:t>
      </w:r>
      <w:r>
        <w:rPr>
          <w:color w:val="4B5563"/>
          <w:sz w:val="21"/>
        </w:rPr>
        <w:t xml:space="preserve"> PPT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功能，可选模版众多。</w:t>
      </w:r>
    </w:p>
    <w:p>
      <w:pPr>
        <w:pStyle w:val="ListBullet"/>
        <w:spacing w:line="408" w:lineRule="auto"/>
      </w:pPr>
      <w:r>
        <w:rPr>
          <w:b w:val="0"/>
          <w:color w:val="4B5563"/>
          <w:sz w:val="21"/>
        </w:rPr>
        <w:t>Gamma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：高设计感的演示文稿生成工具。</w:t>
      </w:r>
    </w:p>
    <w:p>
      <w:pPr>
        <w:pStyle w:val="ListBullet"/>
        <w:spacing w:line="408" w:lineRule="auto"/>
      </w:pPr>
      <w:r>
        <w:rPr>
          <w:b w:val="0"/>
          <w:color w:val="4B5563"/>
          <w:sz w:val="21"/>
        </w:rPr>
        <w:t>Kimi+PPT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：基于</w:t>
      </w:r>
      <w:r>
        <w:rPr>
          <w:color w:val="4B5563"/>
          <w:sz w:val="21"/>
        </w:rPr>
        <w:t xml:space="preserve"> Kimi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和</w:t>
      </w:r>
      <w:r>
        <w:rPr>
          <w:color w:val="4B5563"/>
          <w:sz w:val="21"/>
        </w:rPr>
        <w:t xml:space="preserve"> AiPPT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，免费高效。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五、AI工具改善演示呈现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生成和润色演讲稿使呈现文字更简洁高效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提供现场呈现建议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为演示增加互动环节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培养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成为你的演讲陪练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扮演观众和你进行交互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提供演讲话术改善建议</w:t>
      </w:r>
    </w:p>
    <w:p>
      <w:pPr>
        <w:pStyle w:val="ListBullet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数字人技巧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数字人历史和基础知识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克隆你的形象和声音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通过数字分身，大大提高线上汇报的容错率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实操：用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工具自动生成一个</w:t>
      </w:r>
      <w:r>
        <w:rPr>
          <w:color w:val="4B5563"/>
          <w:sz w:val="21"/>
        </w:rPr>
        <w:t>10-15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页，</w:t>
      </w:r>
      <w:r>
        <w:rPr>
          <w:color w:val="4B5563"/>
          <w:sz w:val="21"/>
        </w:rPr>
        <w:t>5-8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分钟的</w:t>
      </w:r>
      <w:r>
        <w:rPr>
          <w:color w:val="4B5563"/>
          <w:sz w:val="21"/>
        </w:rPr>
        <w:t>PPT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，并通过录屏和克隆自己的声音生成一段的视频</w:t>
      </w:r>
    </w:p>
    <w:p>
      <w:pPr>
        <w:spacing w:before="120"/>
        <w:pBdr>
          <w:left w:val="single" w:sz="12" w:space="10" w:color="D8E2FB"/>
        </w:pBdr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这章节教学员利用</w:t>
      </w:r>
      <w:r>
        <w:rPr>
          <w:rFonts w:ascii="Microsoft YaHei" w:hAnsi="Microsoft YaHei"/>
          <w:color w:val="8B95A7"/>
          <w:sz w:val="18"/>
        </w:rPr>
        <w:t>AI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的能力改善演示呈现，提供演讲练习机会，降低演讲失误。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05　配套资料与工具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报名即得：专属授课网站、提示词框架与网站清单、</w:t>
      </w:r>
      <w:r>
        <w:rPr>
          <w:rFonts w:ascii="Microsoft YaHei" w:hAnsi="Microsoft YaHei"/>
          <w:color w:val="8B95A7"/>
          <w:sz w:val="19"/>
        </w:rPr>
        <w:t xml:space="preserve">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工具资源，课后长期有效。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网站访问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：专门为本课程开发的网站，长期有效。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提示词框架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：提供四大提示词框架以供指导。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提示词网站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：十个以上优质提示词网站。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AI 工具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工具资源网站。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可按行业、岗位与现有工具环境调整课程内容与实操强度，配套专属授课网站（含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提示词与学习资料）。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杨洪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赋能企业数智化专家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592" w:val="center"/>
        <w:tab w:pos="9184" w:val="right"/>
      </w:tabs>
    </w:pPr>
    <w:r>
      <w:tab/>
    </w:r>
    <w:r>
      <w:t xml:space="preserve">杨洪 ｜ AI 赋能企业数智化专家 ｜ 第 </w:t>
    </w:r>
    <w:fldSimple w:instr="PAGE">
      <w:r>
        <w:t/>
      </w:r>
    </w:fldSimple>
    <w:r>
      <w:t xml:space="preserve"> 页 / 共 </w:t>
    </w:r>
    <w:fldSimple w:instr="NUMPAGES">
      <w:r>
        <w:t/>
      </w:r>
    </w:fldSimple>
    <w:r>
      <w:t xml:space="preserve"> 页</w:t>
    </w:r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 w:before="60" w:after="100"/>
    </w:pPr>
    <w:rPr>
      <w:rFonts w:ascii="Microsoft YaHei" w:hAnsi="Microsoft YaHei" w:eastAsia="Microsoft YaHei"/>
      <w:color w:val="4B556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00" w:line="275" w:lineRule="auto"/>
      <w:outlineLvl w:val="0"/>
    </w:pPr>
    <w:rPr>
      <w:rFonts w:ascii="Microsoft YaHei" w:hAnsi="Microsoft YaHei" w:eastAsia="Microsoft YaHei"/>
      <w:b/>
      <w:bCs/>
      <w:color w:val="0B122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="Microsoft YaHei" w:hAnsi="Microsoft YaHei" w:eastAsia="Microsoft YaHei"/>
      <w:b/>
      <w:bCs/>
      <w:color w:val="0B122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Microsoft YaHei" w:hAnsi="Microsoft YaHei" w:eastAsia="Microsoft YaHei"/>
      <w:b/>
      <w:bCs/>
      <w:color w:val="153FB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="Microsoft YaHei" w:hAnsi="Microsoft YaHei" w:eastAsia="Microsoft YaHei"/>
      <w:b/>
      <w:bCs/>
      <w:i/>
      <w:iCs/>
      <w:color w:val="1C2637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